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08" w:rsidRDefault="00AD5008" w:rsidP="00AD5008">
      <w:pPr>
        <w:jc w:val="both"/>
        <w:rPr>
          <w:rFonts w:ascii="Arial Narrow" w:hAnsi="Arial Narrow"/>
        </w:rPr>
      </w:pPr>
      <w:r w:rsidRPr="00B762CA">
        <w:rPr>
          <w:rFonts w:ascii="Arial Narrow" w:hAnsi="Arial Narrow" w:cs="Arial"/>
        </w:rPr>
        <w:t xml:space="preserve">Estimados profes  nuestro IFD y desde la coordinación del profesorado de matemática, les ofrecemos la </w:t>
      </w:r>
      <w:r w:rsidRPr="00B762CA">
        <w:rPr>
          <w:rFonts w:ascii="Arial Narrow" w:hAnsi="Arial Narrow" w:cs="Arial"/>
          <w:b/>
          <w:u w:val="single"/>
        </w:rPr>
        <w:t>DIPLOMATURA EN ENSEÑANZA DE LA MATEMÁTICA CON NUEVAS TECNOLOGÍAS.</w:t>
      </w:r>
      <w:r w:rsidRPr="00B762CA">
        <w:rPr>
          <w:rFonts w:ascii="Arial Narrow" w:hAnsi="Arial Narrow" w:cs="Arial"/>
        </w:rPr>
        <w:t xml:space="preserve"> Esta diplomatura es posible gracias a un convenio entre nuestro instituto y la prestigiosa universidad de </w:t>
      </w:r>
      <w:r>
        <w:rPr>
          <w:rFonts w:ascii="Arial Narrow" w:hAnsi="Arial Narrow" w:cs="Arial"/>
        </w:rPr>
        <w:t>General</w:t>
      </w:r>
      <w:r w:rsidRPr="00B762C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</w:t>
      </w:r>
      <w:r w:rsidRPr="00B762CA">
        <w:rPr>
          <w:rFonts w:ascii="Arial Narrow" w:hAnsi="Arial Narrow" w:cs="Arial"/>
        </w:rPr>
        <w:t xml:space="preserve">armiento de la provincia de </w:t>
      </w:r>
      <w:r>
        <w:rPr>
          <w:rFonts w:ascii="Arial Narrow" w:hAnsi="Arial Narrow" w:cs="Arial"/>
        </w:rPr>
        <w:t>B</w:t>
      </w:r>
      <w:r w:rsidRPr="00B762CA">
        <w:rPr>
          <w:rFonts w:ascii="Arial Narrow" w:hAnsi="Arial Narrow" w:cs="Arial"/>
        </w:rPr>
        <w:t xml:space="preserve">uenos </w:t>
      </w:r>
      <w:r>
        <w:rPr>
          <w:rFonts w:ascii="Arial Narrow" w:hAnsi="Arial Narrow" w:cs="Arial"/>
        </w:rPr>
        <w:t>A</w:t>
      </w:r>
      <w:r w:rsidRPr="00B762CA">
        <w:rPr>
          <w:rFonts w:ascii="Arial Narrow" w:hAnsi="Arial Narrow" w:cs="Arial"/>
        </w:rPr>
        <w:t xml:space="preserve">ires quien emitirá los títulos correspondientes y realizará la aceptación de los postulantes para hacer la diplomatura. </w:t>
      </w:r>
      <w:r>
        <w:rPr>
          <w:rFonts w:ascii="Arial Narrow" w:hAnsi="Arial Narrow" w:cs="Arial"/>
        </w:rPr>
        <w:t xml:space="preserve">El cursado se realizará en nuestro IFD. </w:t>
      </w:r>
      <w:r w:rsidRPr="00B762CA">
        <w:rPr>
          <w:rFonts w:ascii="Arial Narrow" w:hAnsi="Arial Narrow" w:cs="Arial"/>
        </w:rPr>
        <w:t xml:space="preserve">La Modalidad de la capacitación es </w:t>
      </w:r>
      <w:proofErr w:type="spellStart"/>
      <w:r w:rsidRPr="00B762CA">
        <w:rPr>
          <w:rFonts w:ascii="Arial Narrow" w:hAnsi="Arial Narrow" w:cs="Arial"/>
          <w:bCs/>
        </w:rPr>
        <w:t>semi</w:t>
      </w:r>
      <w:proofErr w:type="spellEnd"/>
      <w:r w:rsidRPr="00B762CA">
        <w:rPr>
          <w:rFonts w:ascii="Arial Narrow" w:hAnsi="Arial Narrow" w:cs="Arial"/>
          <w:bCs/>
        </w:rPr>
        <w:t>-presencial con for</w:t>
      </w:r>
      <w:r w:rsidRPr="00B762CA">
        <w:rPr>
          <w:rFonts w:ascii="Arial Narrow" w:hAnsi="Arial Narrow" w:cs="Arial"/>
        </w:rPr>
        <w:t>mato: tres módulos y un taller</w:t>
      </w:r>
      <w:r>
        <w:rPr>
          <w:rFonts w:ascii="Arial Narrow" w:hAnsi="Arial Narrow" w:cs="Arial"/>
        </w:rPr>
        <w:t>. L</w:t>
      </w:r>
      <w:r w:rsidRPr="00B762CA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 xml:space="preserve">Carga horaria es de </w:t>
      </w:r>
      <w:r w:rsidRPr="00B762CA">
        <w:rPr>
          <w:rFonts w:ascii="Arial Narrow" w:hAnsi="Arial Narrow" w:cs="Arial"/>
        </w:rPr>
        <w:t>200 horas</w:t>
      </w:r>
      <w:r w:rsidRPr="00B762CA">
        <w:rPr>
          <w:rFonts w:ascii="Arial Narrow" w:hAnsi="Arial Narrow" w:cs="Arial"/>
          <w:caps/>
        </w:rPr>
        <w:t xml:space="preserve"> (</w:t>
      </w:r>
      <w:r w:rsidRPr="00B762CA">
        <w:rPr>
          <w:rFonts w:ascii="Arial Narrow" w:hAnsi="Arial Narrow"/>
        </w:rPr>
        <w:t>horas presenciales: 112, horas no presenciales: 88)</w:t>
      </w:r>
      <w:r>
        <w:rPr>
          <w:rFonts w:ascii="Arial Narrow" w:hAnsi="Arial Narrow"/>
        </w:rPr>
        <w:t>.</w:t>
      </w:r>
    </w:p>
    <w:p w:rsidR="00AD5008" w:rsidRPr="00CF5373" w:rsidRDefault="00AD5008" w:rsidP="00AD5008">
      <w:pPr>
        <w:jc w:val="both"/>
        <w:rPr>
          <w:rFonts w:ascii="Arial Narrow" w:hAnsi="Arial Narrow" w:cs="Arial"/>
        </w:rPr>
      </w:pPr>
      <w:r w:rsidRPr="00CF5373">
        <w:rPr>
          <w:rFonts w:ascii="Arial Narrow" w:hAnsi="Arial Narrow" w:cs="Arial"/>
        </w:rPr>
        <w:t>La propuesta es que se curse 8 h</w:t>
      </w:r>
      <w:r>
        <w:rPr>
          <w:rFonts w:ascii="Arial Narrow" w:hAnsi="Arial Narrow" w:cs="Arial"/>
        </w:rPr>
        <w:t xml:space="preserve">. un día </w:t>
      </w:r>
      <w:r w:rsidRPr="00CF5373">
        <w:rPr>
          <w:rFonts w:ascii="Arial Narrow" w:hAnsi="Arial Narrow" w:cs="Arial"/>
        </w:rPr>
        <w:t>viernes y 8 h</w:t>
      </w:r>
      <w:r>
        <w:rPr>
          <w:rFonts w:ascii="Arial Narrow" w:hAnsi="Arial Narrow" w:cs="Arial"/>
        </w:rPr>
        <w:t>.</w:t>
      </w:r>
      <w:r w:rsidRPr="00CF5373">
        <w:rPr>
          <w:rFonts w:ascii="Arial Narrow" w:hAnsi="Arial Narrow" w:cs="Arial"/>
        </w:rPr>
        <w:t xml:space="preserve"> el sábado, una vez por mes. Se habi</w:t>
      </w:r>
      <w:r>
        <w:rPr>
          <w:rFonts w:ascii="Arial Narrow" w:hAnsi="Arial Narrow" w:cs="Arial"/>
        </w:rPr>
        <w:t xml:space="preserve">litarán </w:t>
      </w:r>
      <w:r w:rsidRPr="002C754C">
        <w:rPr>
          <w:rFonts w:ascii="Arial Narrow" w:hAnsi="Arial Narrow" w:cs="Arial"/>
          <w:u w:val="single"/>
        </w:rPr>
        <w:t>35 vacantes por cohorte</w:t>
      </w:r>
      <w:r>
        <w:rPr>
          <w:rFonts w:ascii="Arial Narrow" w:hAnsi="Arial Narrow" w:cs="Arial"/>
        </w:rPr>
        <w:t xml:space="preserve"> y también pueden aceptarse estudiantes avanzados de la carrera. Los Docentes a c</w:t>
      </w:r>
      <w:r w:rsidRPr="00B762CA">
        <w:rPr>
          <w:rFonts w:ascii="Arial Narrow" w:hAnsi="Arial Narrow" w:cs="Arial"/>
        </w:rPr>
        <w:t>argo del dictado de los seminarios</w:t>
      </w:r>
      <w:r>
        <w:rPr>
          <w:rFonts w:ascii="Arial Narrow" w:hAnsi="Arial Narrow" w:cs="Arial"/>
        </w:rPr>
        <w:t xml:space="preserve"> son el </w:t>
      </w:r>
      <w:r w:rsidRPr="00CF5373">
        <w:rPr>
          <w:rFonts w:ascii="Arial Narrow" w:hAnsi="Arial Narrow" w:cs="Arial"/>
        </w:rPr>
        <w:t xml:space="preserve"> </w:t>
      </w:r>
      <w:r w:rsidRPr="00B762CA">
        <w:rPr>
          <w:rFonts w:ascii="Arial Narrow" w:hAnsi="Arial Narrow" w:cs="Arial"/>
          <w:u w:val="single"/>
        </w:rPr>
        <w:t xml:space="preserve">Dr. Marcel </w:t>
      </w:r>
      <w:proofErr w:type="spellStart"/>
      <w:r w:rsidRPr="00B762CA">
        <w:rPr>
          <w:rFonts w:ascii="Arial Narrow" w:hAnsi="Arial Narrow" w:cs="Arial"/>
          <w:u w:val="single"/>
        </w:rPr>
        <w:t>Pochulu</w:t>
      </w:r>
      <w:proofErr w:type="spellEnd"/>
      <w:r>
        <w:rPr>
          <w:rFonts w:ascii="Arial Narrow" w:hAnsi="Arial Narrow" w:cs="Arial"/>
        </w:rPr>
        <w:t xml:space="preserve"> y los</w:t>
      </w:r>
      <w:r>
        <w:rPr>
          <w:rFonts w:ascii="Arial Narrow" w:hAnsi="Arial Narrow" w:cs="Arial"/>
        </w:rPr>
        <w:t xml:space="preserve"> </w:t>
      </w:r>
      <w:r w:rsidRPr="00B762CA">
        <w:rPr>
          <w:rFonts w:ascii="Arial Narrow" w:hAnsi="Arial Narrow" w:cs="Arial"/>
          <w:u w:val="single"/>
        </w:rPr>
        <w:t xml:space="preserve">Esp. Mabel </w:t>
      </w:r>
      <w:proofErr w:type="spellStart"/>
      <w:r w:rsidRPr="00B762CA">
        <w:rPr>
          <w:rFonts w:ascii="Arial Narrow" w:hAnsi="Arial Narrow" w:cs="Arial"/>
          <w:u w:val="single"/>
        </w:rPr>
        <w:t>Lescano</w:t>
      </w:r>
      <w:proofErr w:type="spellEnd"/>
      <w:r>
        <w:rPr>
          <w:rFonts w:ascii="Arial Narrow" w:hAnsi="Arial Narrow" w:cs="Arial"/>
          <w:u w:val="single"/>
        </w:rPr>
        <w:t xml:space="preserve"> y Víctor Gonzáles</w:t>
      </w:r>
    </w:p>
    <w:p w:rsidR="00AD5008" w:rsidRDefault="00AD5008" w:rsidP="00AD5008">
      <w:pPr>
        <w:jc w:val="both"/>
        <w:rPr>
          <w:rFonts w:ascii="Arial Narrow" w:hAnsi="Arial Narrow" w:cs="Arial"/>
          <w:iCs/>
        </w:rPr>
      </w:pPr>
    </w:p>
    <w:p w:rsidR="00AD5008" w:rsidRPr="00CF5373" w:rsidRDefault="00AD5008" w:rsidP="00AD5008">
      <w:pPr>
        <w:jc w:val="both"/>
        <w:rPr>
          <w:rFonts w:ascii="Arial Narrow" w:hAnsi="Arial Narrow" w:cs="Arial"/>
          <w:i/>
        </w:rPr>
      </w:pPr>
      <w:r w:rsidRPr="00CF5373">
        <w:rPr>
          <w:rFonts w:ascii="Arial Narrow" w:hAnsi="Arial Narrow" w:cs="Arial"/>
          <w:iCs/>
        </w:rPr>
        <w:t>Directora:</w:t>
      </w:r>
      <w:r w:rsidRPr="00CF5373">
        <w:rPr>
          <w:rFonts w:ascii="Arial Narrow" w:hAnsi="Arial Narrow" w:cs="Arial"/>
          <w:i/>
        </w:rPr>
        <w:t xml:space="preserve"> Mg. Patricia Barreiro </w:t>
      </w:r>
    </w:p>
    <w:p w:rsidR="00AD5008" w:rsidRPr="00CF5373" w:rsidRDefault="00AD5008" w:rsidP="00AD5008">
      <w:pPr>
        <w:jc w:val="both"/>
        <w:rPr>
          <w:rFonts w:ascii="Arial Narrow" w:hAnsi="Arial Narrow" w:cs="Arial"/>
          <w:i/>
        </w:rPr>
      </w:pPr>
      <w:r w:rsidRPr="00CF5373">
        <w:rPr>
          <w:rFonts w:ascii="Arial Narrow" w:hAnsi="Arial Narrow" w:cs="Arial"/>
          <w:iCs/>
        </w:rPr>
        <w:t>Co-director:</w:t>
      </w:r>
      <w:r w:rsidRPr="00CF5373">
        <w:rPr>
          <w:rFonts w:ascii="Arial Narrow" w:hAnsi="Arial Narrow" w:cs="Arial"/>
          <w:i/>
        </w:rPr>
        <w:t xml:space="preserve"> Dr. Marcel D. </w:t>
      </w:r>
      <w:proofErr w:type="spellStart"/>
      <w:r w:rsidRPr="00CF5373">
        <w:rPr>
          <w:rFonts w:ascii="Arial Narrow" w:hAnsi="Arial Narrow" w:cs="Arial"/>
          <w:i/>
        </w:rPr>
        <w:t>Pochulu</w:t>
      </w:r>
      <w:proofErr w:type="spellEnd"/>
    </w:p>
    <w:p w:rsidR="00AD5008" w:rsidRPr="00CF5373" w:rsidRDefault="00AD5008" w:rsidP="00AD5008">
      <w:pPr>
        <w:tabs>
          <w:tab w:val="left" w:pos="360"/>
        </w:tabs>
        <w:spacing w:beforeLines="120" w:before="288" w:afterLines="120" w:after="288"/>
        <w:jc w:val="both"/>
        <w:rPr>
          <w:rFonts w:ascii="Arial Narrow" w:eastAsia="MS Mincho" w:hAnsi="Arial Narrow" w:cs="Arial"/>
          <w:b/>
          <w:u w:val="single"/>
        </w:rPr>
      </w:pPr>
      <w:r w:rsidRPr="00CF5373">
        <w:rPr>
          <w:rFonts w:ascii="Arial Narrow" w:eastAsia="MS Mincho" w:hAnsi="Arial Narrow" w:cs="Arial"/>
          <w:b/>
          <w:u w:val="single"/>
        </w:rPr>
        <w:t>Plan de estudios</w:t>
      </w:r>
    </w:p>
    <w:p w:rsidR="00AD5008" w:rsidRPr="00CF5373" w:rsidRDefault="00AD5008" w:rsidP="00AD5008">
      <w:pPr>
        <w:spacing w:beforeLines="120" w:before="288" w:afterLines="120" w:after="288"/>
        <w:jc w:val="both"/>
        <w:rPr>
          <w:rFonts w:ascii="Arial Narrow" w:hAnsi="Arial Narrow"/>
        </w:rPr>
      </w:pPr>
      <w:r w:rsidRPr="00CF5373">
        <w:rPr>
          <w:rFonts w:ascii="Arial Narrow" w:hAnsi="Arial Narrow"/>
        </w:rPr>
        <w:t>El programa contempla tres módulos y un taller que denominamos M1, M2, M3 y T. La modalidad de los módulos será seminario-taller y se organiza en 50 horas en total, 32 presenciales y 18 no presenciales. El taller, en cambio, tendrá una duración de 16 horas presenciales.</w:t>
      </w:r>
    </w:p>
    <w:p w:rsidR="00AD5008" w:rsidRPr="00CF5373" w:rsidRDefault="00AD5008" w:rsidP="00AD5008">
      <w:pPr>
        <w:spacing w:beforeLines="120" w:before="288" w:afterLines="120" w:after="288"/>
        <w:jc w:val="both"/>
        <w:rPr>
          <w:rFonts w:ascii="Arial Narrow" w:hAnsi="Arial Narrow" w:cs="Arial"/>
        </w:rPr>
      </w:pPr>
      <w:r w:rsidRPr="00CF5373">
        <w:rPr>
          <w:rFonts w:ascii="Arial Narrow" w:hAnsi="Arial Narrow" w:cs="Arial"/>
        </w:rPr>
        <w:t>En cuadro expresa la distribución propuesta de encuentros para cada módulo y taller.</w:t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1320"/>
        <w:gridCol w:w="1310"/>
        <w:gridCol w:w="768"/>
        <w:gridCol w:w="13"/>
        <w:gridCol w:w="585"/>
      </w:tblGrid>
      <w:tr w:rsidR="00AD5008" w:rsidRPr="00CF5373" w:rsidTr="003F3BF0">
        <w:trPr>
          <w:trHeight w:val="300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F5373">
              <w:rPr>
                <w:rFonts w:ascii="Arial Narrow" w:hAnsi="Arial Narrow" w:cs="Arial"/>
                <w:b/>
                <w:bCs/>
              </w:rPr>
              <w:t>Módulos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F5373">
              <w:rPr>
                <w:rFonts w:ascii="Arial Narrow" w:hAnsi="Arial Narrow" w:cs="Arial"/>
                <w:b/>
                <w:bCs/>
              </w:rPr>
              <w:t>Horas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F5373">
              <w:rPr>
                <w:rFonts w:ascii="Arial Narrow" w:hAnsi="Arial Narrow" w:cs="Arial"/>
                <w:b/>
                <w:bCs/>
              </w:rPr>
              <w:t>Encuentros</w:t>
            </w:r>
          </w:p>
        </w:tc>
      </w:tr>
      <w:tr w:rsidR="00AD5008" w:rsidRPr="00CF5373" w:rsidTr="003F3BF0">
        <w:trPr>
          <w:trHeight w:val="300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F5373">
              <w:rPr>
                <w:rFonts w:ascii="Arial Narrow" w:hAnsi="Arial Narrow" w:cs="Arial"/>
                <w:b/>
                <w:bCs/>
              </w:rPr>
              <w:t>Presenciales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F5373">
              <w:rPr>
                <w:rFonts w:ascii="Arial Narrow" w:hAnsi="Arial Narrow" w:cs="Arial"/>
                <w:b/>
                <w:bCs/>
              </w:rPr>
              <w:t>No presenciales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F5373">
              <w:rPr>
                <w:rFonts w:ascii="Arial Narrow" w:hAnsi="Arial Narrow" w:cs="Arial"/>
                <w:b/>
                <w:bCs/>
              </w:rPr>
              <w:t>Meses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F5373">
              <w:rPr>
                <w:rFonts w:ascii="Arial Narrow" w:hAnsi="Arial Narrow" w:cs="Arial"/>
                <w:b/>
                <w:bCs/>
              </w:rPr>
              <w:t>Días por mes</w:t>
            </w:r>
          </w:p>
        </w:tc>
      </w:tr>
      <w:tr w:rsidR="00AD5008" w:rsidRPr="00CF5373" w:rsidTr="003F3BF0">
        <w:trPr>
          <w:trHeight w:val="231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CF5373">
              <w:rPr>
                <w:rFonts w:ascii="Arial Narrow" w:hAnsi="Arial Narrow" w:cs="Arial"/>
                <w:bCs/>
                <w:color w:val="000000"/>
              </w:rPr>
              <w:t xml:space="preserve">1.- </w:t>
            </w:r>
            <w:r w:rsidRPr="00CF5373">
              <w:rPr>
                <w:rFonts w:ascii="Arial Narrow" w:hAnsi="Arial Narrow" w:cs="Arial"/>
                <w:color w:val="000000"/>
              </w:rPr>
              <w:t>Elementos teóricos en Educación Matemática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D5008" w:rsidRPr="00CF5373" w:rsidTr="003F3BF0">
        <w:trPr>
          <w:trHeight w:val="363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CF5373">
              <w:rPr>
                <w:rFonts w:ascii="Arial Narrow" w:hAnsi="Arial Narrow" w:cs="Arial"/>
                <w:bCs/>
                <w:color w:val="000000"/>
              </w:rPr>
              <w:t xml:space="preserve">2.- </w:t>
            </w:r>
            <w:r w:rsidRPr="00CF5373">
              <w:rPr>
                <w:rFonts w:ascii="Arial Narrow" w:hAnsi="Arial Narrow" w:cs="Arial"/>
                <w:color w:val="000000"/>
              </w:rPr>
              <w:t>Análisis de actividades de enseñanza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D5008" w:rsidRPr="00CF5373" w:rsidTr="003F3BF0">
        <w:trPr>
          <w:trHeight w:val="471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CF5373">
              <w:rPr>
                <w:rFonts w:ascii="Arial Narrow" w:hAnsi="Arial Narrow" w:cs="Arial"/>
                <w:bCs/>
                <w:color w:val="000000"/>
              </w:rPr>
              <w:t xml:space="preserve">3.- </w:t>
            </w:r>
            <w:r w:rsidRPr="00CF5373">
              <w:rPr>
                <w:rFonts w:ascii="Arial Narrow" w:hAnsi="Arial Narrow" w:cs="Arial"/>
                <w:color w:val="000000"/>
              </w:rPr>
              <w:t>Diseño de actividades de enseñanza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D5008" w:rsidRPr="00CF5373" w:rsidTr="003F3BF0">
        <w:trPr>
          <w:trHeight w:val="483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pStyle w:val="Ttulo3"/>
              <w:keepNext w:val="0"/>
              <w:jc w:val="both"/>
              <w:rPr>
                <w:rFonts w:ascii="Arial Narrow" w:hAnsi="Arial Narrow" w:cs="Arial"/>
                <w:b w:val="0"/>
                <w:color w:val="000000"/>
                <w:sz w:val="24"/>
                <w:szCs w:val="24"/>
                <w:lang w:val="es-AR"/>
              </w:rPr>
            </w:pPr>
            <w:r w:rsidRPr="00CF5373">
              <w:rPr>
                <w:rFonts w:ascii="Arial Narrow" w:hAnsi="Arial Narrow" w:cs="Arial"/>
                <w:b w:val="0"/>
                <w:color w:val="000000"/>
                <w:sz w:val="24"/>
                <w:szCs w:val="24"/>
                <w:lang w:val="es-AR"/>
              </w:rPr>
              <w:t xml:space="preserve">4.- Taller de elaboración del Trabajo Final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34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F5373"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D5008" w:rsidRPr="00CF5373" w:rsidTr="003F3BF0">
        <w:trPr>
          <w:trHeight w:val="300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CF5373">
              <w:rPr>
                <w:rFonts w:ascii="Arial Narrow" w:hAnsi="Arial Narrow" w:cs="Arial"/>
                <w:b/>
                <w:bCs/>
                <w:color w:val="000000"/>
              </w:rPr>
              <w:t>Totales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CF5373">
              <w:rPr>
                <w:rFonts w:ascii="Arial Narrow" w:hAnsi="Arial Narrow" w:cs="Arial"/>
                <w:b/>
                <w:bCs/>
                <w:color w:val="000000"/>
              </w:rPr>
              <w:t>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CF5373">
              <w:rPr>
                <w:rFonts w:ascii="Arial Narrow" w:hAnsi="Arial Narrow" w:cs="Arial"/>
                <w:b/>
                <w:bCs/>
                <w:color w:val="000000"/>
              </w:rPr>
              <w:t>54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AD5008" w:rsidRPr="00CF5373" w:rsidTr="003F3BF0">
        <w:trPr>
          <w:trHeight w:val="300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CF5373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CF5373">
              <w:rPr>
                <w:rFonts w:ascii="Arial Narrow" w:hAnsi="Arial Narrow" w:cs="Arial"/>
                <w:b/>
                <w:bCs/>
                <w:color w:val="000000"/>
              </w:rPr>
              <w:t>200 horas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008" w:rsidRPr="00CF5373" w:rsidRDefault="00AD5008" w:rsidP="003F3BF0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</w:tbl>
    <w:p w:rsidR="00AD5008" w:rsidRDefault="00AD5008" w:rsidP="00E11D07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04ED1" w:rsidRPr="00E11D07" w:rsidRDefault="001C5443" w:rsidP="00E11D0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11D07">
        <w:rPr>
          <w:rFonts w:ascii="Arial Narrow" w:hAnsi="Arial Narrow"/>
          <w:b/>
          <w:sz w:val="28"/>
          <w:szCs w:val="28"/>
          <w:u w:val="single"/>
        </w:rPr>
        <w:t>CRONOGR</w:t>
      </w:r>
      <w:r w:rsidR="00E11D07">
        <w:rPr>
          <w:rFonts w:ascii="Arial Narrow" w:hAnsi="Arial Narrow"/>
          <w:b/>
          <w:sz w:val="28"/>
          <w:szCs w:val="28"/>
          <w:u w:val="single"/>
        </w:rPr>
        <w:t>A</w:t>
      </w:r>
      <w:r w:rsidRPr="00E11D07">
        <w:rPr>
          <w:rFonts w:ascii="Arial Narrow" w:hAnsi="Arial Narrow"/>
          <w:b/>
          <w:sz w:val="28"/>
          <w:szCs w:val="28"/>
          <w:u w:val="single"/>
        </w:rPr>
        <w:t>MA</w:t>
      </w:r>
      <w:r w:rsidR="00441887">
        <w:rPr>
          <w:rFonts w:ascii="Arial Narrow" w:hAnsi="Arial Narrow"/>
          <w:b/>
          <w:sz w:val="28"/>
          <w:szCs w:val="28"/>
          <w:u w:val="single"/>
        </w:rPr>
        <w:t xml:space="preserve"> (sujeto a modificaciones)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1320"/>
        <w:gridCol w:w="1310"/>
        <w:gridCol w:w="668"/>
        <w:gridCol w:w="12"/>
        <w:gridCol w:w="529"/>
        <w:gridCol w:w="1803"/>
      </w:tblGrid>
      <w:tr w:rsidR="001C5443" w:rsidTr="001C5443">
        <w:trPr>
          <w:trHeight w:val="300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Módulos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Horas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Encuentros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C5443" w:rsidTr="001C5443">
        <w:trPr>
          <w:trHeight w:val="300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Presenciales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 presenciales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Meses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Días por mes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Fechas posibles</w:t>
            </w:r>
          </w:p>
        </w:tc>
      </w:tr>
      <w:tr w:rsidR="001C5443" w:rsidTr="001C5443">
        <w:trPr>
          <w:trHeight w:val="231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jc w:val="both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1.- </w:t>
            </w:r>
            <w:r>
              <w:rPr>
                <w:rFonts w:ascii="Arial Narrow" w:hAnsi="Arial Narrow" w:cs="Arial"/>
                <w:color w:val="000000"/>
              </w:rPr>
              <w:t>Elementos teóricos en Educación Matemática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3" w:rsidRDefault="00564E8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31/03 - 01</w:t>
            </w:r>
            <w:r w:rsidR="001C5443">
              <w:rPr>
                <w:rFonts w:ascii="Arial Narrow" w:hAnsi="Arial Narrow" w:cs="Arial"/>
                <w:color w:val="000000"/>
              </w:rPr>
              <w:t>/</w:t>
            </w:r>
            <w:r>
              <w:rPr>
                <w:rFonts w:ascii="Arial Narrow" w:hAnsi="Arial Narrow" w:cs="Arial"/>
                <w:color w:val="000000"/>
              </w:rPr>
              <w:t>04</w:t>
            </w:r>
          </w:p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</w:t>
            </w:r>
            <w:r w:rsidR="00564E83">
              <w:rPr>
                <w:rFonts w:ascii="Arial Narrow" w:hAnsi="Arial Narrow" w:cs="Arial"/>
                <w:color w:val="000000"/>
              </w:rPr>
              <w:t xml:space="preserve">/04 </w:t>
            </w:r>
            <w:r>
              <w:rPr>
                <w:rFonts w:ascii="Arial Narrow" w:hAnsi="Arial Narrow" w:cs="Arial"/>
                <w:color w:val="000000"/>
              </w:rPr>
              <w:t>-</w:t>
            </w:r>
            <w:r w:rsidR="00564E8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29/</w:t>
            </w:r>
            <w:r w:rsidR="00564E83">
              <w:rPr>
                <w:rFonts w:ascii="Arial Narrow" w:hAnsi="Arial Narrow" w:cs="Arial"/>
                <w:color w:val="000000"/>
              </w:rPr>
              <w:t>0</w:t>
            </w: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</w:tr>
      <w:tr w:rsidR="001C5443" w:rsidTr="001C5443">
        <w:trPr>
          <w:trHeight w:val="363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jc w:val="both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2.- </w:t>
            </w:r>
            <w:r>
              <w:rPr>
                <w:rFonts w:ascii="Arial Narrow" w:hAnsi="Arial Narrow" w:cs="Arial"/>
                <w:color w:val="000000"/>
              </w:rPr>
              <w:t>Análisis de actividades de enseñanza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</w:t>
            </w:r>
            <w:r w:rsidR="00564E83">
              <w:rPr>
                <w:rFonts w:ascii="Arial Narrow" w:hAnsi="Arial Narrow" w:cs="Arial"/>
                <w:color w:val="000000"/>
              </w:rPr>
              <w:t xml:space="preserve">/05 </w:t>
            </w:r>
            <w:r>
              <w:rPr>
                <w:rFonts w:ascii="Arial Narrow" w:hAnsi="Arial Narrow" w:cs="Arial"/>
                <w:color w:val="000000"/>
              </w:rPr>
              <w:t>- 20/</w:t>
            </w:r>
            <w:r w:rsidR="00564E83">
              <w:rPr>
                <w:rFonts w:ascii="Arial Narrow" w:hAnsi="Arial Narrow" w:cs="Arial"/>
                <w:color w:val="000000"/>
              </w:rPr>
              <w:t>0</w:t>
            </w:r>
            <w:r>
              <w:rPr>
                <w:rFonts w:ascii="Arial Narrow" w:hAnsi="Arial Narrow" w:cs="Arial"/>
                <w:color w:val="000000"/>
              </w:rPr>
              <w:t>5</w:t>
            </w:r>
          </w:p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30/</w:t>
            </w:r>
            <w:r w:rsidR="00564E83">
              <w:rPr>
                <w:rFonts w:ascii="Arial Narrow" w:hAnsi="Arial Narrow" w:cs="Arial"/>
                <w:color w:val="000000"/>
              </w:rPr>
              <w:t>0</w:t>
            </w:r>
            <w:r>
              <w:rPr>
                <w:rFonts w:ascii="Arial Narrow" w:hAnsi="Arial Narrow" w:cs="Arial"/>
                <w:color w:val="000000"/>
              </w:rPr>
              <w:t>6</w:t>
            </w:r>
            <w:r w:rsidR="00564E83">
              <w:rPr>
                <w:rFonts w:ascii="Arial Narrow" w:hAnsi="Arial Narrow" w:cs="Arial"/>
                <w:color w:val="000000"/>
              </w:rPr>
              <w:t xml:space="preserve"> - 01/07</w:t>
            </w:r>
          </w:p>
        </w:tc>
      </w:tr>
      <w:tr w:rsidR="001C5443" w:rsidTr="001C5443">
        <w:trPr>
          <w:trHeight w:val="471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jc w:val="both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3.- </w:t>
            </w:r>
            <w:r>
              <w:rPr>
                <w:rFonts w:ascii="Arial Narrow" w:hAnsi="Arial Narrow" w:cs="Arial"/>
                <w:color w:val="000000"/>
              </w:rPr>
              <w:t>Diseño de actividades de enseñanza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</w:t>
            </w:r>
            <w:r w:rsidR="00564E83">
              <w:rPr>
                <w:rFonts w:ascii="Arial Narrow" w:hAnsi="Arial Narrow" w:cs="Arial"/>
                <w:color w:val="000000"/>
              </w:rPr>
              <w:t xml:space="preserve">/07 </w:t>
            </w:r>
            <w:r>
              <w:rPr>
                <w:rFonts w:ascii="Arial Narrow" w:hAnsi="Arial Narrow" w:cs="Arial"/>
                <w:color w:val="000000"/>
              </w:rPr>
              <w:t>-</w:t>
            </w:r>
            <w:r w:rsidR="00564E8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29/</w:t>
            </w:r>
            <w:r w:rsidR="00564E83">
              <w:rPr>
                <w:rFonts w:ascii="Arial Narrow" w:hAnsi="Arial Narrow" w:cs="Arial"/>
                <w:color w:val="000000"/>
              </w:rPr>
              <w:t>0</w:t>
            </w:r>
            <w:r>
              <w:rPr>
                <w:rFonts w:ascii="Arial Narrow" w:hAnsi="Arial Narrow" w:cs="Arial"/>
                <w:color w:val="000000"/>
              </w:rPr>
              <w:t>7</w:t>
            </w:r>
          </w:p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</w:t>
            </w:r>
            <w:r w:rsidR="00564E83">
              <w:rPr>
                <w:rFonts w:ascii="Arial Narrow" w:hAnsi="Arial Narrow" w:cs="Arial"/>
                <w:color w:val="000000"/>
              </w:rPr>
              <w:t xml:space="preserve">/08 </w:t>
            </w:r>
            <w:r>
              <w:rPr>
                <w:rFonts w:ascii="Arial Narrow" w:hAnsi="Arial Narrow" w:cs="Arial"/>
                <w:color w:val="000000"/>
              </w:rPr>
              <w:t>-</w:t>
            </w:r>
            <w:r w:rsidR="00564E8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26/</w:t>
            </w:r>
            <w:r w:rsidR="00564E83">
              <w:rPr>
                <w:rFonts w:ascii="Arial Narrow" w:hAnsi="Arial Narrow" w:cs="Arial"/>
                <w:color w:val="000000"/>
              </w:rPr>
              <w:t>0</w:t>
            </w: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</w:tr>
      <w:tr w:rsidR="001C5443" w:rsidTr="001C5443">
        <w:trPr>
          <w:trHeight w:val="483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pStyle w:val="Ttulo3"/>
              <w:keepNext w:val="0"/>
              <w:jc w:val="both"/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es-AR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es-AR"/>
              </w:rPr>
              <w:t xml:space="preserve">4.- Taller de elaboración del Trabajo Final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3" w:rsidRDefault="001C5443" w:rsidP="001C544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29</w:t>
            </w:r>
            <w:r w:rsidR="00564E83">
              <w:rPr>
                <w:rFonts w:ascii="Arial Narrow" w:hAnsi="Arial Narrow" w:cs="Arial"/>
                <w:color w:val="000000"/>
              </w:rPr>
              <w:t xml:space="preserve">/09 </w:t>
            </w:r>
            <w:r>
              <w:rPr>
                <w:rFonts w:ascii="Arial Narrow" w:hAnsi="Arial Narrow" w:cs="Arial"/>
                <w:color w:val="000000"/>
              </w:rPr>
              <w:t>-</w:t>
            </w:r>
            <w:r w:rsidR="00564E8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30/</w:t>
            </w:r>
            <w:r w:rsidR="00564E83">
              <w:rPr>
                <w:rFonts w:ascii="Arial Narrow" w:hAnsi="Arial Narrow" w:cs="Arial"/>
                <w:color w:val="000000"/>
              </w:rPr>
              <w:t>0</w:t>
            </w: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</w:tr>
      <w:tr w:rsidR="001C5443" w:rsidTr="001C5443">
        <w:trPr>
          <w:trHeight w:val="300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Totales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43" w:rsidRDefault="001A6A5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5443" w:rsidTr="001C5443">
        <w:trPr>
          <w:trHeight w:val="300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200 horas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3" w:rsidRDefault="001C54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C5443" w:rsidRDefault="001C5443"/>
    <w:p w:rsidR="00441887" w:rsidRDefault="00441887">
      <w:r>
        <w:t xml:space="preserve">Los módulos estarán a cargo del Dr. Marcel </w:t>
      </w:r>
      <w:proofErr w:type="spellStart"/>
      <w:r>
        <w:t>Pochulú</w:t>
      </w:r>
      <w:proofErr w:type="spellEnd"/>
      <w:r>
        <w:t xml:space="preserve">  y los Especialistas Víctor González y Mabel </w:t>
      </w:r>
      <w:proofErr w:type="spellStart"/>
      <w:r>
        <w:t>Lescano</w:t>
      </w:r>
      <w:proofErr w:type="spellEnd"/>
      <w:r>
        <w:t>.</w:t>
      </w:r>
    </w:p>
    <w:p w:rsidR="00AD5008" w:rsidRPr="00234D4B" w:rsidRDefault="00AD5008" w:rsidP="00AD50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234D4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En el momento de la Inscripción deberá presentar la siguiente documentación por duplicado:</w:t>
      </w:r>
    </w:p>
    <w:p w:rsidR="00AD5008" w:rsidRPr="00234D4B" w:rsidRDefault="00AD5008" w:rsidP="00AD5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234D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Fotocopia del DNI</w:t>
      </w:r>
    </w:p>
    <w:p w:rsidR="00AD5008" w:rsidRPr="00234D4B" w:rsidRDefault="00AD5008" w:rsidP="00AD5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234D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Copia autenticada del título analítico. Si es estudiante debe presentar el analítico incompleto.</w:t>
      </w:r>
    </w:p>
    <w:p w:rsidR="00AD5008" w:rsidRPr="00234D4B" w:rsidRDefault="00AD5008" w:rsidP="00AD5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234D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Constancia de </w:t>
      </w:r>
      <w:proofErr w:type="spellStart"/>
      <w:r w:rsidRPr="00234D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cuil</w:t>
      </w:r>
      <w:proofErr w:type="spellEnd"/>
    </w:p>
    <w:p w:rsidR="00AD5008" w:rsidRPr="00234D4B" w:rsidRDefault="00AD5008" w:rsidP="00AD5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</w:t>
      </w:r>
      <w:r w:rsidRPr="00234D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oto tipo carnet</w:t>
      </w:r>
    </w:p>
    <w:p w:rsidR="00AD5008" w:rsidRPr="000B4246" w:rsidRDefault="00AD5008" w:rsidP="00AD5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proofErr w:type="spellStart"/>
      <w:r w:rsidRPr="00234D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Curriculum</w:t>
      </w:r>
      <w:proofErr w:type="spellEnd"/>
      <w:r w:rsidRPr="00234D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vitae abreviado</w:t>
      </w:r>
    </w:p>
    <w:p w:rsidR="00AD5008" w:rsidRPr="00234D4B" w:rsidRDefault="00AD5008" w:rsidP="00AD5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Ficha de pre-inscripción</w:t>
      </w:r>
    </w:p>
    <w:p w:rsidR="00AD5008" w:rsidRPr="00234D4B" w:rsidRDefault="00AD5008" w:rsidP="00AD50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234D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En caso de faltar algún documento podrá inscribirse pero complete la documentación en la brevedad posible.</w:t>
      </w:r>
    </w:p>
    <w:p w:rsidR="00AD5008" w:rsidRPr="00234D4B" w:rsidRDefault="00AD5008" w:rsidP="00AD50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234D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Saludos a cada uno</w:t>
      </w:r>
    </w:p>
    <w:p w:rsidR="00AD5008" w:rsidRDefault="00AD5008" w:rsidP="00AD5008">
      <w:r>
        <w:rPr>
          <w:noProof/>
          <w:lang w:eastAsia="es-AR"/>
        </w:rPr>
        <w:drawing>
          <wp:inline distT="0" distB="0" distL="0" distR="0" wp14:anchorId="6128C8BB" wp14:editId="74A9A2BE">
            <wp:extent cx="1944680" cy="410817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29" cy="41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08" w:rsidRDefault="00AD5008" w:rsidP="00AD5008"/>
    <w:p w:rsidR="00AD5008" w:rsidRDefault="00AD5008" w:rsidP="00AD5008">
      <w:pPr>
        <w:spacing w:beforeLines="120" w:before="288" w:afterLines="120" w:after="28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TITULO QUE OTORGA: DIPLOMATURA EN ENSEÑANZA DE LA MATEMÁTICA CON NUEVAS TECNOLOGÍAS</w:t>
      </w:r>
    </w:p>
    <w:p w:rsidR="00AD5008" w:rsidRDefault="00AD5008" w:rsidP="00AD500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Modalidad de la capacitación:</w:t>
      </w:r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semi</w:t>
      </w:r>
      <w:proofErr w:type="spellEnd"/>
      <w:r>
        <w:rPr>
          <w:rFonts w:ascii="Arial Narrow" w:hAnsi="Arial Narrow" w:cs="Arial"/>
          <w:bCs/>
        </w:rPr>
        <w:t>-presencial</w:t>
      </w:r>
    </w:p>
    <w:p w:rsidR="00AD5008" w:rsidRDefault="00AD5008" w:rsidP="00AD5008">
      <w:pPr>
        <w:spacing w:beforeLines="120" w:before="288" w:afterLines="120" w:after="288"/>
        <w:jc w:val="both"/>
        <w:rPr>
          <w:rFonts w:ascii="Arial Narrow" w:hAnsi="Arial Narrow" w:cs="Times New Roman"/>
        </w:rPr>
      </w:pPr>
      <w:r>
        <w:rPr>
          <w:rFonts w:ascii="Arial Narrow" w:hAnsi="Arial Narrow" w:cs="Arial"/>
          <w:b/>
          <w:u w:val="single"/>
        </w:rPr>
        <w:t>Carga horaria:</w:t>
      </w:r>
      <w:r>
        <w:rPr>
          <w:rFonts w:ascii="Arial Narrow" w:hAnsi="Arial Narrow" w:cs="Arial"/>
        </w:rPr>
        <w:t xml:space="preserve"> 200 horas</w:t>
      </w:r>
      <w:r>
        <w:rPr>
          <w:rFonts w:ascii="Arial Narrow" w:hAnsi="Arial Narrow" w:cs="Arial"/>
          <w:caps/>
        </w:rPr>
        <w:t xml:space="preserve"> (</w:t>
      </w:r>
      <w:r>
        <w:rPr>
          <w:rFonts w:ascii="Arial Narrow" w:hAnsi="Arial Narrow"/>
        </w:rPr>
        <w:t>horas presenciales: 112, horas no presenciales: 88)</w:t>
      </w:r>
    </w:p>
    <w:p w:rsidR="00AD5008" w:rsidRDefault="00AD5008" w:rsidP="00AD5008">
      <w:r>
        <w:rPr>
          <w:rFonts w:ascii="Arial Narrow" w:hAnsi="Arial Narrow" w:cs="Arial"/>
        </w:rPr>
        <w:t xml:space="preserve">Cursado  8 </w:t>
      </w:r>
      <w:proofErr w:type="spellStart"/>
      <w:r>
        <w:rPr>
          <w:rFonts w:ascii="Arial Narrow" w:hAnsi="Arial Narrow" w:cs="Arial"/>
        </w:rPr>
        <w:t>hs</w:t>
      </w:r>
      <w:proofErr w:type="spellEnd"/>
      <w:r>
        <w:rPr>
          <w:rFonts w:ascii="Arial Narrow" w:hAnsi="Arial Narrow" w:cs="Arial"/>
        </w:rPr>
        <w:t xml:space="preserve"> el viernes y 8 </w:t>
      </w:r>
      <w:proofErr w:type="spellStart"/>
      <w:r>
        <w:rPr>
          <w:rFonts w:ascii="Arial Narrow" w:hAnsi="Arial Narrow" w:cs="Arial"/>
        </w:rPr>
        <w:t>hs</w:t>
      </w:r>
      <w:proofErr w:type="spellEnd"/>
      <w:r>
        <w:rPr>
          <w:rFonts w:ascii="Arial Narrow" w:hAnsi="Arial Narrow" w:cs="Arial"/>
        </w:rPr>
        <w:t xml:space="preserve"> el sábado, una vez por mes</w:t>
      </w:r>
    </w:p>
    <w:p w:rsidR="00AD5008" w:rsidRDefault="00AD5008">
      <w:bookmarkStart w:id="0" w:name="_GoBack"/>
      <w:bookmarkEnd w:id="0"/>
    </w:p>
    <w:sectPr w:rsidR="00AD5008" w:rsidSect="00441887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33F"/>
    <w:multiLevelType w:val="multilevel"/>
    <w:tmpl w:val="2858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43"/>
    <w:rsid w:val="00030834"/>
    <w:rsid w:val="001A6A5D"/>
    <w:rsid w:val="001C5443"/>
    <w:rsid w:val="00441887"/>
    <w:rsid w:val="00564E83"/>
    <w:rsid w:val="00A92545"/>
    <w:rsid w:val="00AD5008"/>
    <w:rsid w:val="00BA300F"/>
    <w:rsid w:val="00D04ED1"/>
    <w:rsid w:val="00E1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C5443"/>
    <w:pPr>
      <w:keepNext/>
      <w:spacing w:after="0" w:line="240" w:lineRule="auto"/>
      <w:outlineLvl w:val="2"/>
    </w:pPr>
    <w:rPr>
      <w:rFonts w:ascii="Verdana" w:eastAsia="MS Mincho" w:hAnsi="Verdana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1C5443"/>
    <w:rPr>
      <w:rFonts w:ascii="Verdana" w:eastAsia="MS Mincho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C5443"/>
    <w:pPr>
      <w:keepNext/>
      <w:spacing w:after="0" w:line="240" w:lineRule="auto"/>
      <w:outlineLvl w:val="2"/>
    </w:pPr>
    <w:rPr>
      <w:rFonts w:ascii="Verdana" w:eastAsia="MS Mincho" w:hAnsi="Verdana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1C5443"/>
    <w:rPr>
      <w:rFonts w:ascii="Verdana" w:eastAsia="MS Mincho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cp:lastPrinted>2017-02-13T01:55:00Z</cp:lastPrinted>
  <dcterms:created xsi:type="dcterms:W3CDTF">2017-02-06T19:58:00Z</dcterms:created>
  <dcterms:modified xsi:type="dcterms:W3CDTF">2017-02-14T14:02:00Z</dcterms:modified>
</cp:coreProperties>
</file>